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8C" w:rsidRDefault="00E4198C" w:rsidP="00E4198C">
      <w:pPr>
        <w:shd w:val="clear" w:color="auto" w:fill="FFFFFF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32E67">
        <w:rPr>
          <w:rFonts w:ascii="Arial Narrow" w:hAnsi="Arial Narrow" w:cs="Arial"/>
          <w:b/>
          <w:bCs/>
          <w:sz w:val="22"/>
          <w:szCs w:val="22"/>
        </w:rPr>
        <w:t>Cennik usług</w:t>
      </w:r>
      <w:r w:rsidRPr="00332E67">
        <w:rPr>
          <w:rStyle w:val="Odwoanieprzypisudolnego"/>
          <w:rFonts w:ascii="Arial Narrow" w:hAnsi="Arial Narrow" w:cs="Arial"/>
          <w:b/>
          <w:bCs/>
          <w:sz w:val="22"/>
          <w:szCs w:val="22"/>
        </w:rPr>
        <w:footnoteReference w:id="1"/>
      </w:r>
      <w:r w:rsidRPr="00332E67">
        <w:rPr>
          <w:rFonts w:ascii="Arial Narrow" w:hAnsi="Arial Narrow" w:cs="Arial"/>
          <w:b/>
          <w:bCs/>
          <w:sz w:val="22"/>
          <w:szCs w:val="22"/>
        </w:rPr>
        <w:t xml:space="preserve"> wywozu i oczyszczania nieczystości ciekłych odbieranych samochodami asenizacyjnymi </w:t>
      </w:r>
      <w:bookmarkStart w:id="0" w:name="_GoBack"/>
      <w:bookmarkEnd w:id="0"/>
      <w:r w:rsidRPr="00332E67">
        <w:rPr>
          <w:rFonts w:ascii="Arial Narrow" w:hAnsi="Arial Narrow" w:cs="Arial"/>
          <w:b/>
          <w:bCs/>
          <w:sz w:val="22"/>
          <w:szCs w:val="22"/>
        </w:rPr>
        <w:t>ZWiK Trzebiatów Sp. z o.o.</w:t>
      </w:r>
      <w:r>
        <w:rPr>
          <w:rFonts w:ascii="Arial Narrow" w:hAnsi="Arial Narrow" w:cs="Arial"/>
          <w:b/>
          <w:bCs/>
          <w:sz w:val="22"/>
          <w:szCs w:val="22"/>
        </w:rPr>
        <w:t xml:space="preserve"> (</w:t>
      </w:r>
      <w:r w:rsidRPr="00332E67">
        <w:rPr>
          <w:rFonts w:ascii="Arial Narrow" w:hAnsi="Arial Narrow" w:cs="Arial"/>
          <w:b/>
          <w:bCs/>
          <w:sz w:val="22"/>
          <w:szCs w:val="22"/>
        </w:rPr>
        <w:t xml:space="preserve">Obowiązuje od dnia </w:t>
      </w:r>
      <w:r>
        <w:rPr>
          <w:rFonts w:ascii="Arial Narrow" w:hAnsi="Arial Narrow" w:cs="Arial"/>
          <w:b/>
          <w:bCs/>
          <w:sz w:val="22"/>
          <w:szCs w:val="22"/>
        </w:rPr>
        <w:t>02</w:t>
      </w:r>
      <w:r w:rsidRPr="00332E67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>07</w:t>
      </w:r>
      <w:r w:rsidRPr="00332E67">
        <w:rPr>
          <w:rFonts w:ascii="Arial Narrow" w:hAnsi="Arial Narrow" w:cs="Arial"/>
          <w:b/>
          <w:bCs/>
          <w:sz w:val="22"/>
          <w:szCs w:val="22"/>
        </w:rPr>
        <w:t>.201</w:t>
      </w:r>
      <w:r>
        <w:rPr>
          <w:rFonts w:ascii="Arial Narrow" w:hAnsi="Arial Narrow" w:cs="Arial"/>
          <w:b/>
          <w:bCs/>
          <w:sz w:val="22"/>
          <w:szCs w:val="22"/>
        </w:rPr>
        <w:t>9</w:t>
      </w:r>
      <w:r w:rsidRPr="00332E67">
        <w:rPr>
          <w:rFonts w:ascii="Arial Narrow" w:hAnsi="Arial Narrow" w:cs="Arial"/>
          <w:b/>
          <w:bCs/>
          <w:sz w:val="22"/>
          <w:szCs w:val="22"/>
        </w:rPr>
        <w:t xml:space="preserve"> r.</w:t>
      </w:r>
      <w:r>
        <w:rPr>
          <w:rFonts w:ascii="Arial Narrow" w:hAnsi="Arial Narrow" w:cs="Arial"/>
          <w:b/>
          <w:bCs/>
          <w:sz w:val="22"/>
          <w:szCs w:val="22"/>
        </w:rPr>
        <w:t>)</w:t>
      </w:r>
    </w:p>
    <w:p w:rsidR="00E4198C" w:rsidRPr="00332E67" w:rsidRDefault="00E4198C" w:rsidP="00E4198C">
      <w:pPr>
        <w:shd w:val="clear" w:color="auto" w:fill="FFFFFF"/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5635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6"/>
        <w:gridCol w:w="758"/>
        <w:gridCol w:w="2354"/>
        <w:gridCol w:w="1091"/>
        <w:gridCol w:w="1604"/>
      </w:tblGrid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3B6">
              <w:rPr>
                <w:rFonts w:ascii="Arial Narrow" w:hAnsi="Arial Narrow"/>
                <w:b/>
                <w:sz w:val="22"/>
                <w:szCs w:val="22"/>
              </w:rPr>
              <w:t>Nazwa usługi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3B6">
              <w:rPr>
                <w:rFonts w:ascii="Arial Narrow" w:hAnsi="Arial Narrow"/>
                <w:b/>
                <w:sz w:val="22"/>
                <w:szCs w:val="22"/>
              </w:rPr>
              <w:t>J</w:t>
            </w:r>
            <w:r>
              <w:rPr>
                <w:rFonts w:ascii="Arial Narrow" w:hAnsi="Arial Narrow"/>
                <w:b/>
                <w:sz w:val="22"/>
                <w:szCs w:val="22"/>
              </w:rPr>
              <w:t>.m.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3B6">
              <w:rPr>
                <w:rFonts w:ascii="Arial Narrow" w:hAnsi="Arial Narrow"/>
                <w:b/>
                <w:sz w:val="22"/>
                <w:szCs w:val="22"/>
              </w:rPr>
              <w:t>Cena netto zł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Vat </w:t>
            </w:r>
          </w:p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%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lub 23%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3B6">
              <w:rPr>
                <w:rFonts w:ascii="Arial Narrow" w:hAnsi="Arial Narrow"/>
                <w:b/>
                <w:sz w:val="22"/>
                <w:szCs w:val="22"/>
              </w:rPr>
              <w:t>Cena brutto zł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4971" w:type="pct"/>
            <w:gridSpan w:val="5"/>
            <w:shd w:val="clear" w:color="auto" w:fill="FFFFFF"/>
          </w:tcPr>
          <w:p w:rsidR="00E4198C" w:rsidRPr="001E13B6" w:rsidRDefault="00E4198C" w:rsidP="009824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3B6">
              <w:rPr>
                <w:rFonts w:ascii="Arial Narrow" w:hAnsi="Arial Narrow"/>
                <w:b/>
                <w:sz w:val="22"/>
                <w:szCs w:val="22"/>
              </w:rPr>
              <w:t>1.</w:t>
            </w:r>
            <w:r>
              <w:rPr>
                <w:rFonts w:ascii="Arial Narrow" w:hAnsi="Arial Narrow"/>
                <w:b/>
                <w:sz w:val="22"/>
                <w:szCs w:val="22"/>
              </w:rPr>
              <w:t>Opróżnienie zbiornika bezodpływowego i transport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 xml:space="preserve"> nieczystości </w:t>
            </w:r>
            <w:r>
              <w:rPr>
                <w:rFonts w:ascii="Arial Narrow" w:hAnsi="Arial Narrow"/>
                <w:b/>
                <w:sz w:val="22"/>
                <w:szCs w:val="22"/>
              </w:rPr>
              <w:t>ciekłych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1E13B6" w:rsidRDefault="00E4198C" w:rsidP="009824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7B20">
              <w:rPr>
                <w:rFonts w:ascii="Arial Narrow" w:hAnsi="Arial Narrow"/>
                <w:b/>
                <w:bCs/>
                <w:sz w:val="22"/>
                <w:szCs w:val="22"/>
              </w:rPr>
              <w:t>a/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opłata za jednorazowe opróżnienie i transport nieczystości ciekłych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na terenie gminy Trzebiatów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przy pomocy pojazdu o pojemności beczki 6m</w:t>
            </w:r>
            <w:r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Arial Narrow" w:hAnsi="Arial Narrow"/>
                <w:sz w:val="22"/>
                <w:szCs w:val="22"/>
              </w:rPr>
              <w:t xml:space="preserve">- za kurs 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3B6">
              <w:rPr>
                <w:rFonts w:ascii="Arial Narrow" w:hAnsi="Arial Narrow"/>
                <w:sz w:val="22"/>
                <w:szCs w:val="22"/>
              </w:rPr>
              <w:t>usługa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93</w:t>
            </w:r>
            <w:r w:rsidRPr="001E13B6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  <w:r w:rsidRPr="001E13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8% VAT</w:t>
            </w:r>
          </w:p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7,44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</w:rPr>
              <w:t>100,44 zł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047B20" w:rsidRDefault="00E4198C" w:rsidP="009824A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</w:t>
            </w:r>
            <w:r w:rsidRPr="00047B20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opłata za jednorazowe opróżnienie i transport nieczystości ciekłych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na terenie gminy Trzebiatów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przy pomocy pojazdu o pojemności beczki 9 m</w:t>
            </w:r>
            <w:r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 xml:space="preserve">3 </w:t>
            </w:r>
            <w:r w:rsidRPr="0055790D">
              <w:rPr>
                <w:rFonts w:ascii="Arial Narrow" w:hAnsi="Arial Narrow"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5790D">
              <w:rPr>
                <w:rFonts w:ascii="Arial Narrow" w:hAnsi="Arial Narrow"/>
                <w:bCs/>
                <w:sz w:val="22"/>
                <w:szCs w:val="22"/>
              </w:rPr>
              <w:t>za kurs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usługa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2"/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124,00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8% VAT</w:t>
            </w:r>
          </w:p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9,92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133,92 zł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Default="00E4198C" w:rsidP="009824A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2. Przyjęcie do oczyszczenia nieczystości ciekłych</w:t>
            </w:r>
          </w:p>
        </w:tc>
        <w:tc>
          <w:tcPr>
            <w:tcW w:w="2795" w:type="pct"/>
            <w:gridSpan w:val="4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1E13B6" w:rsidRDefault="00E4198C" w:rsidP="009824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047B20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1E13B6">
              <w:rPr>
                <w:rFonts w:ascii="Arial Narrow" w:hAnsi="Arial Narrow"/>
                <w:sz w:val="22"/>
                <w:szCs w:val="22"/>
              </w:rPr>
              <w:t xml:space="preserve"> opłata za oczyszczenie </w:t>
            </w:r>
            <w:r>
              <w:rPr>
                <w:rFonts w:ascii="Arial Narrow" w:hAnsi="Arial Narrow"/>
                <w:sz w:val="22"/>
                <w:szCs w:val="22"/>
              </w:rPr>
              <w:t xml:space="preserve"> 1m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>nieczystości ciekłych dost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arczanych do stacji zlewnej dla wszystkich 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>przewoźników posiadających zezwolenie na opróżnianie zbiorników bezodpływowych i transport nieczystości ciekłych na terenie gminy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Trzebiatów</w:t>
            </w:r>
            <w:r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047B20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7,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24</w:t>
            </w:r>
          </w:p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3B6">
              <w:rPr>
                <w:rFonts w:ascii="Arial Narrow" w:hAnsi="Arial Narrow"/>
                <w:b/>
                <w:sz w:val="22"/>
                <w:szCs w:val="22"/>
              </w:rPr>
              <w:t xml:space="preserve">przy </w:t>
            </w:r>
            <w:proofErr w:type="spellStart"/>
            <w:r w:rsidRPr="001E13B6">
              <w:rPr>
                <w:rFonts w:ascii="Arial Narrow" w:hAnsi="Arial Narrow"/>
                <w:b/>
                <w:sz w:val="22"/>
                <w:szCs w:val="22"/>
              </w:rPr>
              <w:t>ChZT</w:t>
            </w:r>
            <w:proofErr w:type="spellEnd"/>
            <w:r w:rsidRPr="001E13B6">
              <w:rPr>
                <w:rFonts w:ascii="Arial Narrow" w:hAnsi="Arial Narrow"/>
                <w:b/>
                <w:sz w:val="22"/>
                <w:szCs w:val="22"/>
              </w:rPr>
              <w:t xml:space="preserve"> nieczystości ciekłych do 3000 </w:t>
            </w:r>
            <w:proofErr w:type="spellStart"/>
            <w:r w:rsidRPr="001E13B6">
              <w:rPr>
                <w:rFonts w:ascii="Arial Narrow" w:hAnsi="Arial Narrow"/>
                <w:b/>
                <w:sz w:val="22"/>
                <w:szCs w:val="22"/>
              </w:rPr>
              <w:t>ChZT</w:t>
            </w:r>
            <w:proofErr w:type="spellEnd"/>
            <w:r w:rsidRPr="001E13B6">
              <w:rPr>
                <w:rFonts w:ascii="Arial Narrow" w:hAnsi="Arial Narrow"/>
                <w:b/>
                <w:sz w:val="22"/>
                <w:szCs w:val="22"/>
              </w:rPr>
              <w:t xml:space="preserve"> mg O</w:t>
            </w:r>
            <w:r w:rsidRPr="001E13B6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/l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8% VAT</w:t>
            </w:r>
          </w:p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3B6">
              <w:rPr>
                <w:rFonts w:ascii="Arial Narrow" w:hAnsi="Arial Narrow"/>
                <w:b/>
                <w:sz w:val="22"/>
                <w:szCs w:val="22"/>
              </w:rPr>
              <w:t>0,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7,</w:t>
            </w:r>
            <w:r>
              <w:rPr>
                <w:rFonts w:ascii="Arial Narrow" w:hAnsi="Arial Narrow"/>
                <w:b/>
                <w:sz w:val="22"/>
                <w:szCs w:val="22"/>
              </w:rPr>
              <w:t>82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1E13B6" w:rsidRDefault="00E4198C" w:rsidP="009824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Pr="00047B20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1E13B6">
              <w:rPr>
                <w:rFonts w:ascii="Arial Narrow" w:hAnsi="Arial Narrow"/>
                <w:sz w:val="22"/>
                <w:szCs w:val="22"/>
              </w:rPr>
              <w:t xml:space="preserve"> opłata dodatkowa</w:t>
            </w:r>
            <w:r w:rsidRPr="001E13B6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  <w:r w:rsidRPr="001E13B6">
              <w:rPr>
                <w:rFonts w:ascii="Arial Narrow" w:hAnsi="Arial Narrow"/>
                <w:sz w:val="22"/>
                <w:szCs w:val="22"/>
              </w:rPr>
              <w:t xml:space="preserve"> za oczyszczenie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rFonts w:ascii="Arial Narrow" w:hAnsi="Arial Narrow"/>
                  <w:sz w:val="22"/>
                  <w:szCs w:val="22"/>
                </w:rPr>
                <w:t>1 m</w:t>
              </w:r>
              <w:r>
                <w:rPr>
                  <w:rFonts w:ascii="Arial Narrow" w:hAnsi="Arial Narrow"/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E13B6">
              <w:rPr>
                <w:rFonts w:ascii="Arial Narrow" w:hAnsi="Arial Narrow"/>
                <w:sz w:val="22"/>
                <w:szCs w:val="22"/>
              </w:rPr>
              <w:t xml:space="preserve">nieczystości ciekłych o ładunku zanieczyszczeń powyżej 3000 </w:t>
            </w:r>
            <w:proofErr w:type="spellStart"/>
            <w:r w:rsidRPr="001E13B6">
              <w:rPr>
                <w:rFonts w:ascii="Arial Narrow" w:hAnsi="Arial Narrow"/>
                <w:sz w:val="22"/>
                <w:szCs w:val="22"/>
              </w:rPr>
              <w:t>ChZT</w:t>
            </w:r>
            <w:proofErr w:type="spellEnd"/>
            <w:r w:rsidRPr="001E13B6">
              <w:rPr>
                <w:rFonts w:ascii="Arial Narrow" w:hAnsi="Arial Narrow"/>
                <w:sz w:val="22"/>
                <w:szCs w:val="22"/>
              </w:rPr>
              <w:t xml:space="preserve"> mg O</w:t>
            </w:r>
            <w:r w:rsidRPr="001E13B6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1E13B6">
              <w:rPr>
                <w:rFonts w:ascii="Arial Narrow" w:hAnsi="Arial Narrow"/>
                <w:sz w:val="22"/>
                <w:szCs w:val="22"/>
              </w:rPr>
              <w:t>/l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3B6">
              <w:rPr>
                <w:rFonts w:ascii="Arial Narrow" w:hAnsi="Arial Narrow"/>
                <w:sz w:val="22"/>
                <w:szCs w:val="22"/>
              </w:rPr>
              <w:t>usługa</w:t>
            </w:r>
          </w:p>
        </w:tc>
        <w:tc>
          <w:tcPr>
            <w:tcW w:w="2419" w:type="pct"/>
            <w:gridSpan w:val="3"/>
            <w:shd w:val="clear" w:color="auto" w:fill="FFFFFF"/>
            <w:vAlign w:val="center"/>
          </w:tcPr>
          <w:p w:rsidR="00E4198C" w:rsidRPr="00D75F05" w:rsidRDefault="00E4198C" w:rsidP="009824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5F05">
              <w:rPr>
                <w:rFonts w:ascii="Arial Narrow" w:hAnsi="Arial Narrow"/>
                <w:sz w:val="22"/>
                <w:szCs w:val="22"/>
              </w:rPr>
              <w:t xml:space="preserve">obliczana jako iloczyn stawki o której mowa w podpunkcie b i wartości współczynnika zanieczyszczeń, który uzyskuje się dzieląc faktyczny ładunek </w:t>
            </w:r>
            <w:proofErr w:type="spellStart"/>
            <w:r w:rsidRPr="00D75F05">
              <w:rPr>
                <w:rFonts w:ascii="Arial Narrow" w:hAnsi="Arial Narrow"/>
                <w:sz w:val="22"/>
                <w:szCs w:val="22"/>
              </w:rPr>
              <w:t>ChZT</w:t>
            </w:r>
            <w:proofErr w:type="spellEnd"/>
            <w:r w:rsidRPr="00D75F05">
              <w:rPr>
                <w:rFonts w:ascii="Arial Narrow" w:hAnsi="Arial Narrow"/>
                <w:sz w:val="22"/>
                <w:szCs w:val="22"/>
              </w:rPr>
              <w:t xml:space="preserve"> w nieczystościach ciekłych podzielony przez 3000 minus jeden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1E13B6" w:rsidRDefault="00E4198C" w:rsidP="009824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047B20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Koszt badania laboratoryjnego</w:t>
            </w:r>
            <w:r>
              <w:rPr>
                <w:rStyle w:val="Odwoanieprzypisudolnego"/>
                <w:rFonts w:ascii="Arial Narrow" w:hAnsi="Arial Narrow"/>
                <w:bCs/>
                <w:sz w:val="22"/>
                <w:szCs w:val="22"/>
              </w:rPr>
              <w:footnoteReference w:id="5"/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dowożonych nieczystości ciekłych (w przypadku zawartości </w:t>
            </w:r>
            <w:proofErr w:type="spellStart"/>
            <w:r w:rsidRPr="001E13B6">
              <w:rPr>
                <w:rFonts w:ascii="Arial Narrow" w:hAnsi="Arial Narrow"/>
                <w:bCs/>
                <w:sz w:val="22"/>
                <w:szCs w:val="22"/>
              </w:rPr>
              <w:t>ChZT</w:t>
            </w:r>
            <w:proofErr w:type="spellEnd"/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powyżej</w:t>
            </w:r>
            <w:r w:rsidRPr="001E13B6">
              <w:rPr>
                <w:rFonts w:ascii="Arial Narrow" w:hAnsi="Arial Narrow"/>
                <w:bCs/>
                <w:sz w:val="22"/>
                <w:szCs w:val="22"/>
              </w:rPr>
              <w:t xml:space="preserve"> 3000 </w:t>
            </w:r>
            <w:r w:rsidRPr="001E13B6">
              <w:rPr>
                <w:rFonts w:ascii="Arial Narrow" w:hAnsi="Arial Narrow"/>
                <w:sz w:val="22"/>
                <w:szCs w:val="22"/>
              </w:rPr>
              <w:t>mg O</w:t>
            </w:r>
            <w:r w:rsidRPr="001E13B6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1E13B6">
              <w:rPr>
                <w:rFonts w:ascii="Arial Narrow" w:hAnsi="Arial Narrow"/>
                <w:sz w:val="22"/>
                <w:szCs w:val="22"/>
              </w:rPr>
              <w:t xml:space="preserve">/l 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3B6">
              <w:rPr>
                <w:rFonts w:ascii="Arial Narrow" w:hAnsi="Arial Narrow"/>
                <w:sz w:val="22"/>
                <w:szCs w:val="22"/>
              </w:rPr>
              <w:t>usługa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23% VAT</w:t>
            </w:r>
          </w:p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60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4971" w:type="pct"/>
            <w:gridSpan w:val="5"/>
            <w:shd w:val="clear" w:color="auto" w:fill="FFFFFF"/>
          </w:tcPr>
          <w:p w:rsidR="00E4198C" w:rsidRPr="001E13B6" w:rsidRDefault="00E4198C" w:rsidP="009824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 xml:space="preserve">.Opróżnienie, wywóz i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zagospodarowanie osadów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 xml:space="preserve"> z przydomowych oczyszczalni ścieków  (</w:t>
            </w:r>
            <w:r>
              <w:rPr>
                <w:rFonts w:ascii="Arial Narrow" w:hAnsi="Arial Narrow"/>
                <w:b/>
                <w:sz w:val="22"/>
                <w:szCs w:val="22"/>
              </w:rPr>
              <w:t>za beczkowóz)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1E13B6" w:rsidRDefault="00E4198C" w:rsidP="009824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a/</w:t>
            </w:r>
            <w:r w:rsidRPr="009401C9">
              <w:rPr>
                <w:rFonts w:ascii="Arial Narrow" w:hAnsi="Arial Narrow"/>
                <w:sz w:val="22"/>
                <w:szCs w:val="22"/>
              </w:rPr>
              <w:t xml:space="preserve"> Opróżni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9401C9">
              <w:rPr>
                <w:rFonts w:ascii="Arial Narrow" w:hAnsi="Arial Narrow"/>
                <w:sz w:val="22"/>
                <w:szCs w:val="22"/>
              </w:rPr>
              <w:t>nie</w:t>
            </w:r>
            <w:r>
              <w:rPr>
                <w:rFonts w:ascii="Arial Narrow" w:hAnsi="Arial Narrow"/>
                <w:sz w:val="22"/>
                <w:szCs w:val="22"/>
              </w:rPr>
              <w:t xml:space="preserve"> osadnika przydomowej oczyszczalni ścieków  </w:t>
            </w:r>
            <w:r w:rsidRPr="009401C9">
              <w:rPr>
                <w:rFonts w:ascii="Arial Narrow" w:hAnsi="Arial Narrow"/>
                <w:sz w:val="22"/>
                <w:szCs w:val="22"/>
              </w:rPr>
              <w:t xml:space="preserve">i zagospodarowanie osadu z </w:t>
            </w:r>
            <w:r>
              <w:rPr>
                <w:rFonts w:ascii="Arial Narrow" w:hAnsi="Arial Narrow"/>
                <w:sz w:val="22"/>
                <w:szCs w:val="22"/>
              </w:rPr>
              <w:t>tej</w:t>
            </w:r>
            <w:r w:rsidRPr="009401C9">
              <w:rPr>
                <w:rFonts w:ascii="Arial Narrow" w:hAnsi="Arial Narrow"/>
                <w:sz w:val="22"/>
                <w:szCs w:val="22"/>
              </w:rPr>
              <w:t xml:space="preserve"> oczyszczalni ścieków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pomocy wozu asenizacyjnego 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401C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57052">
              <w:rPr>
                <w:rFonts w:ascii="Arial Narrow" w:hAnsi="Arial Narrow"/>
                <w:b/>
                <w:sz w:val="22"/>
                <w:szCs w:val="22"/>
                <w:u w:val="single"/>
              </w:rPr>
              <w:t>- ryczałt do 2m</w:t>
            </w:r>
            <w:r w:rsidRPr="00657052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65705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osadu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usługa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Pr="00332E67" w:rsidRDefault="00E4198C" w:rsidP="009824AB">
            <w:pPr>
              <w:jc w:val="center"/>
              <w:rPr>
                <w:rFonts w:ascii="Arial Narrow" w:hAnsi="Arial Narrow"/>
                <w:b/>
              </w:rPr>
            </w:pPr>
            <w:r w:rsidRPr="00332E67">
              <w:rPr>
                <w:rFonts w:ascii="Arial Narrow" w:hAnsi="Arial Narrow"/>
                <w:b/>
              </w:rPr>
              <w:t xml:space="preserve">290,00 zł  + opłata transportowa jak w pkt.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332E67">
                <w:rPr>
                  <w:rFonts w:ascii="Arial Narrow" w:hAnsi="Arial Narrow"/>
                  <w:b/>
                </w:rPr>
                <w:t>1 a</w:t>
              </w:r>
            </w:smartTag>
            <w:r w:rsidRPr="00332E67">
              <w:rPr>
                <w:rFonts w:ascii="Arial Narrow" w:hAnsi="Arial Narrow"/>
                <w:b/>
              </w:rPr>
              <w:t xml:space="preserve"> lub 1b</w:t>
            </w:r>
          </w:p>
          <w:p w:rsidR="00E4198C" w:rsidRPr="00047B20" w:rsidRDefault="00E4198C" w:rsidP="009824A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332E67">
              <w:rPr>
                <w:rFonts w:ascii="Arial Narrow" w:hAnsi="Arial Narrow"/>
                <w:b/>
              </w:rPr>
              <w:t>Każdy następny m</w:t>
            </w:r>
            <w:r w:rsidRPr="00332E67">
              <w:rPr>
                <w:rFonts w:ascii="Arial Narrow" w:hAnsi="Arial Narrow"/>
                <w:b/>
                <w:vertAlign w:val="superscript"/>
              </w:rPr>
              <w:t xml:space="preserve">3 </w:t>
            </w:r>
            <w:r w:rsidRPr="00332E67">
              <w:rPr>
                <w:rFonts w:ascii="Arial Narrow" w:hAnsi="Arial Narrow"/>
                <w:b/>
              </w:rPr>
              <w:t>osadu + 100,00 zł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8% VAT</w:t>
            </w:r>
          </w:p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23,20 zł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313,20 zł 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Default="00E4198C" w:rsidP="009824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b/</w:t>
            </w:r>
            <w:r w:rsidRPr="009401C9">
              <w:rPr>
                <w:rFonts w:ascii="Arial Narrow" w:hAnsi="Arial Narrow"/>
                <w:sz w:val="22"/>
                <w:szCs w:val="22"/>
              </w:rPr>
              <w:t>Opróżni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9401C9">
              <w:rPr>
                <w:rFonts w:ascii="Arial Narrow" w:hAnsi="Arial Narrow"/>
                <w:sz w:val="22"/>
                <w:szCs w:val="22"/>
              </w:rPr>
              <w:t>nie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przydomowej oczyszczalni ścieków (z jednoczesnym dopuszczaniem wody do osadnika gnilnego)</w:t>
            </w:r>
            <w:r w:rsidRPr="009401C9">
              <w:rPr>
                <w:rFonts w:ascii="Arial Narrow" w:hAnsi="Arial Narrow"/>
                <w:sz w:val="22"/>
                <w:szCs w:val="22"/>
              </w:rPr>
              <w:t xml:space="preserve"> i zagospodarowanie osadu z </w:t>
            </w:r>
            <w:r>
              <w:rPr>
                <w:rFonts w:ascii="Arial Narrow" w:hAnsi="Arial Narrow"/>
                <w:sz w:val="22"/>
                <w:szCs w:val="22"/>
              </w:rPr>
              <w:t>tej</w:t>
            </w:r>
            <w:r w:rsidRPr="009401C9">
              <w:rPr>
                <w:rFonts w:ascii="Arial Narrow" w:hAnsi="Arial Narrow"/>
                <w:sz w:val="22"/>
                <w:szCs w:val="22"/>
              </w:rPr>
              <w:t xml:space="preserve"> oczyszczalni ścieków</w:t>
            </w:r>
            <w:r>
              <w:rPr>
                <w:rFonts w:ascii="Arial Narrow" w:hAnsi="Arial Narrow"/>
                <w:sz w:val="22"/>
                <w:szCs w:val="22"/>
              </w:rPr>
              <w:t xml:space="preserve"> przy pomocy pojazdu do ciśnieniowego czyszczenia kanalizacji (WUKO)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7"/>
            </w:r>
            <w:r w:rsidRPr="009401C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57052">
              <w:rPr>
                <w:rFonts w:ascii="Arial Narrow" w:hAnsi="Arial Narrow"/>
                <w:b/>
                <w:sz w:val="22"/>
                <w:szCs w:val="22"/>
                <w:u w:val="single"/>
              </w:rPr>
              <w:t>- ryczałt do 2 m</w:t>
            </w:r>
            <w:r w:rsidRPr="00657052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657052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osadu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usługa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Pr="00332E67" w:rsidRDefault="00E4198C" w:rsidP="009824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400</w:t>
            </w:r>
            <w:r w:rsidRPr="00332E67">
              <w:rPr>
                <w:rFonts w:ascii="Arial Narrow" w:hAnsi="Arial Narrow"/>
                <w:b/>
              </w:rPr>
              <w:t>,00 zł  + opłata transportowa jak w pkt. 1b</w:t>
            </w:r>
          </w:p>
          <w:p w:rsidR="00E4198C" w:rsidRPr="00332E67" w:rsidRDefault="00E4198C" w:rsidP="009824AB">
            <w:pPr>
              <w:jc w:val="center"/>
              <w:rPr>
                <w:rFonts w:ascii="Arial Narrow" w:hAnsi="Arial Narrow"/>
                <w:b/>
              </w:rPr>
            </w:pPr>
            <w:r w:rsidRPr="00332E67">
              <w:rPr>
                <w:rFonts w:ascii="Arial Narrow" w:hAnsi="Arial Narrow"/>
                <w:b/>
              </w:rPr>
              <w:t>Każdy następny m</w:t>
            </w:r>
            <w:r w:rsidRPr="00332E67">
              <w:rPr>
                <w:rFonts w:ascii="Arial Narrow" w:hAnsi="Arial Narrow"/>
                <w:b/>
                <w:vertAlign w:val="superscript"/>
              </w:rPr>
              <w:t xml:space="preserve">3 </w:t>
            </w:r>
            <w:r w:rsidRPr="00332E67">
              <w:rPr>
                <w:rFonts w:ascii="Arial Narrow" w:hAnsi="Arial Narrow"/>
                <w:b/>
              </w:rPr>
              <w:t>osadu + 100,00 zł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8% VAT</w:t>
            </w:r>
          </w:p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23,20 zł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432,00 zł</w:t>
            </w:r>
          </w:p>
        </w:tc>
      </w:tr>
      <w:tr w:rsidR="00E4198C" w:rsidRPr="001E13B6" w:rsidTr="009824AB">
        <w:trPr>
          <w:tblCellSpacing w:w="15" w:type="dxa"/>
        </w:trPr>
        <w:tc>
          <w:tcPr>
            <w:tcW w:w="2161" w:type="pct"/>
            <w:shd w:val="clear" w:color="auto" w:fill="FFFFFF"/>
          </w:tcPr>
          <w:p w:rsidR="00E4198C" w:rsidRPr="00DD3DC9" w:rsidRDefault="00E4198C" w:rsidP="009824AB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D3DC9">
              <w:rPr>
                <w:rFonts w:ascii="Arial Narrow" w:hAnsi="Arial Narrow"/>
                <w:b/>
                <w:bCs/>
                <w:sz w:val="22"/>
                <w:szCs w:val="22"/>
              </w:rPr>
              <w:t>4.</w:t>
            </w:r>
            <w:r w:rsidRPr="00DD3DC9">
              <w:rPr>
                <w:rFonts w:ascii="Arial Narrow" w:hAnsi="Arial Narrow"/>
                <w:bCs/>
                <w:sz w:val="22"/>
                <w:szCs w:val="22"/>
              </w:rPr>
              <w:t xml:space="preserve"> Opłata dodatkowa za każdy dodatkowo rozwinięty metr węża asenizacyjnego powyżej 6 </w:t>
            </w:r>
            <w:proofErr w:type="spellStart"/>
            <w:r w:rsidRPr="00DD3DC9">
              <w:rPr>
                <w:rFonts w:ascii="Arial Narrow" w:hAnsi="Arial Narrow"/>
                <w:bCs/>
                <w:sz w:val="22"/>
                <w:szCs w:val="22"/>
              </w:rPr>
              <w:t>mb</w:t>
            </w:r>
            <w:proofErr w:type="spellEnd"/>
            <w:r w:rsidRPr="00DD3DC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3B6">
              <w:rPr>
                <w:rFonts w:ascii="Arial Narrow" w:hAnsi="Arial Narrow"/>
                <w:sz w:val="22"/>
                <w:szCs w:val="22"/>
              </w:rPr>
              <w:t>usługa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E4198C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8% VAT</w:t>
            </w:r>
          </w:p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4198C" w:rsidRPr="001E13B6" w:rsidRDefault="00E4198C" w:rsidP="009824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1E13B6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</w:tbl>
    <w:p w:rsidR="00E4198C" w:rsidRDefault="00E4198C" w:rsidP="00E4198C"/>
    <w:p w:rsidR="00650A8F" w:rsidRPr="00E4198C" w:rsidRDefault="00E4198C" w:rsidP="00E4198C">
      <w:pPr>
        <w:pStyle w:val="Tekstprzypisudolnego"/>
        <w:ind w:left="-567"/>
        <w:rPr>
          <w:rFonts w:ascii="Arial Narrow" w:hAnsi="Arial Narrow"/>
        </w:rPr>
      </w:pPr>
      <w:r w:rsidRPr="001E13B6">
        <w:rPr>
          <w:rFonts w:ascii="Arial Narrow" w:hAnsi="Arial Narrow"/>
          <w:b/>
          <w:bCs/>
          <w:sz w:val="22"/>
          <w:szCs w:val="22"/>
        </w:rPr>
        <w:t>Poza godzinami pracy Zakładu</w:t>
      </w:r>
      <w:r w:rsidRPr="001E13B6">
        <w:rPr>
          <w:rFonts w:ascii="Arial Narrow" w:hAnsi="Arial Narrow"/>
          <w:sz w:val="22"/>
          <w:szCs w:val="22"/>
        </w:rPr>
        <w:t xml:space="preserve"> </w:t>
      </w:r>
      <w:r w:rsidRPr="00332E67">
        <w:rPr>
          <w:rFonts w:ascii="Arial Narrow" w:hAnsi="Arial Narrow"/>
          <w:b/>
          <w:sz w:val="22"/>
          <w:szCs w:val="22"/>
        </w:rPr>
        <w:t>– usługi są świadczone wyłącznie w sytuacjach awaryjnych. W takich wypadkach cena</w:t>
      </w:r>
      <w:r>
        <w:rPr>
          <w:rFonts w:ascii="Arial Narrow" w:hAnsi="Arial Narrow"/>
          <w:sz w:val="22"/>
          <w:szCs w:val="22"/>
        </w:rPr>
        <w:t xml:space="preserve"> </w:t>
      </w:r>
      <w:r w:rsidRPr="001E13B6">
        <w:rPr>
          <w:rFonts w:ascii="Arial Narrow" w:hAnsi="Arial Narrow"/>
          <w:b/>
          <w:bCs/>
          <w:sz w:val="22"/>
          <w:szCs w:val="22"/>
        </w:rPr>
        <w:t xml:space="preserve">usługi jest </w:t>
      </w:r>
      <w:r>
        <w:rPr>
          <w:rFonts w:ascii="Arial Narrow" w:hAnsi="Arial Narrow"/>
          <w:b/>
          <w:bCs/>
          <w:sz w:val="22"/>
          <w:szCs w:val="22"/>
        </w:rPr>
        <w:t xml:space="preserve">ustalana </w:t>
      </w:r>
      <w:r w:rsidRPr="001E13B6">
        <w:rPr>
          <w:rFonts w:ascii="Arial Narrow" w:hAnsi="Arial Narrow"/>
          <w:b/>
          <w:bCs/>
          <w:sz w:val="22"/>
          <w:szCs w:val="22"/>
        </w:rPr>
        <w:t xml:space="preserve">indywidualnie pomiędzy ZWiK Trzebiatów Sp. z o.o. a </w:t>
      </w:r>
      <w:r>
        <w:rPr>
          <w:rFonts w:ascii="Arial Narrow" w:hAnsi="Arial Narrow"/>
          <w:b/>
          <w:bCs/>
          <w:sz w:val="22"/>
          <w:szCs w:val="22"/>
        </w:rPr>
        <w:t>zleceniodawcą</w:t>
      </w:r>
    </w:p>
    <w:sectPr w:rsidR="00650A8F" w:rsidRPr="00E4198C" w:rsidSect="0025065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98" w:rsidRDefault="00555C98" w:rsidP="00E4198C">
      <w:r>
        <w:separator/>
      </w:r>
    </w:p>
  </w:endnote>
  <w:endnote w:type="continuationSeparator" w:id="0">
    <w:p w:rsidR="00555C98" w:rsidRDefault="00555C98" w:rsidP="00E4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98" w:rsidRDefault="00555C98" w:rsidP="00E4198C">
      <w:r>
        <w:separator/>
      </w:r>
    </w:p>
  </w:footnote>
  <w:footnote w:type="continuationSeparator" w:id="0">
    <w:p w:rsidR="00555C98" w:rsidRDefault="00555C98" w:rsidP="00E4198C">
      <w:r>
        <w:continuationSeparator/>
      </w:r>
    </w:p>
  </w:footnote>
  <w:footnote w:id="1">
    <w:p w:rsidR="00E4198C" w:rsidRPr="002E05F7" w:rsidRDefault="00E4198C" w:rsidP="00E4198C">
      <w:pPr>
        <w:pStyle w:val="Tekstprzypisudolnego"/>
        <w:ind w:left="-567"/>
        <w:rPr>
          <w:rFonts w:ascii="Arial Narrow" w:hAnsi="Arial Narrow"/>
          <w:sz w:val="18"/>
          <w:szCs w:val="18"/>
        </w:rPr>
      </w:pPr>
      <w:r w:rsidRPr="00750CBE">
        <w:rPr>
          <w:rStyle w:val="Odwoanieprzypisudolnego"/>
          <w:rFonts w:ascii="Arial Narrow" w:hAnsi="Arial Narrow"/>
        </w:rPr>
        <w:footnoteRef/>
      </w:r>
      <w:r w:rsidRPr="00750CBE">
        <w:rPr>
          <w:rFonts w:ascii="Arial Narrow" w:hAnsi="Arial Narrow"/>
        </w:rPr>
        <w:t xml:space="preserve"> </w:t>
      </w:r>
      <w:r w:rsidRPr="002E05F7">
        <w:rPr>
          <w:rFonts w:ascii="Arial Narrow" w:hAnsi="Arial Narrow"/>
          <w:sz w:val="18"/>
          <w:szCs w:val="18"/>
        </w:rPr>
        <w:t>Opracowany na podstawie Zarządzenia Prezesa Zarządu ZWiK Trzebiatów Sp. z o.o. nr 17/2018 z dnia 14.12.2018r.</w:t>
      </w:r>
    </w:p>
  </w:footnote>
  <w:footnote w:id="2">
    <w:p w:rsidR="00E4198C" w:rsidRPr="002E05F7" w:rsidRDefault="00E4198C" w:rsidP="00E4198C">
      <w:pPr>
        <w:pStyle w:val="Tekstprzypisudolnego"/>
        <w:ind w:left="-567"/>
        <w:rPr>
          <w:rFonts w:ascii="Arial Narrow" w:hAnsi="Arial Narrow"/>
          <w:sz w:val="18"/>
          <w:szCs w:val="18"/>
          <w:vertAlign w:val="superscript"/>
        </w:rPr>
      </w:pPr>
      <w:r w:rsidRPr="002E05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5F7">
        <w:rPr>
          <w:rFonts w:ascii="Arial Narrow" w:hAnsi="Arial Narrow"/>
          <w:sz w:val="18"/>
          <w:szCs w:val="18"/>
        </w:rPr>
        <w:t xml:space="preserve"> Ze względów technicznych, w wypadku pełnego napełnienia beczkowozu, do rozliczeń przyjmowane będzie 8 m</w:t>
      </w:r>
      <w:r w:rsidRPr="002E05F7">
        <w:rPr>
          <w:rFonts w:ascii="Arial Narrow" w:hAnsi="Arial Narrow"/>
          <w:sz w:val="18"/>
          <w:szCs w:val="18"/>
          <w:vertAlign w:val="superscript"/>
        </w:rPr>
        <w:t>3</w:t>
      </w:r>
    </w:p>
  </w:footnote>
  <w:footnote w:id="3">
    <w:p w:rsidR="00E4198C" w:rsidRPr="002E05F7" w:rsidRDefault="00E4198C" w:rsidP="00E4198C">
      <w:pPr>
        <w:pStyle w:val="Tekstprzypisudolnego"/>
        <w:ind w:left="-567"/>
        <w:rPr>
          <w:rFonts w:ascii="Arial Narrow" w:hAnsi="Arial Narrow"/>
          <w:sz w:val="18"/>
          <w:szCs w:val="18"/>
        </w:rPr>
      </w:pPr>
      <w:r w:rsidRPr="002E05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5F7">
        <w:rPr>
          <w:rFonts w:ascii="Arial Narrow" w:hAnsi="Arial Narrow"/>
          <w:sz w:val="18"/>
          <w:szCs w:val="18"/>
        </w:rPr>
        <w:t xml:space="preserve"> Odbierane nieczystości ciekłe są rozliczane z dokładnością do 1 m</w:t>
      </w:r>
      <w:r w:rsidRPr="002E05F7">
        <w:rPr>
          <w:rFonts w:ascii="Arial Narrow" w:hAnsi="Arial Narrow"/>
          <w:sz w:val="18"/>
          <w:szCs w:val="18"/>
          <w:vertAlign w:val="superscript"/>
        </w:rPr>
        <w:t>3</w:t>
      </w:r>
      <w:r w:rsidRPr="002E05F7">
        <w:rPr>
          <w:rFonts w:ascii="Arial Narrow" w:hAnsi="Arial Narrow"/>
          <w:sz w:val="18"/>
          <w:szCs w:val="18"/>
        </w:rPr>
        <w:t xml:space="preserve">. Minimalna ilość nieczystości ciekłych przyjmowana do rozliczenia wynosi </w:t>
      </w:r>
      <w:smartTag w:uri="urn:schemas-microsoft-com:office:smarttags" w:element="metricconverter">
        <w:smartTagPr>
          <w:attr w:name="ProductID" w:val="1 m3"/>
        </w:smartTagPr>
        <w:r w:rsidRPr="002E05F7">
          <w:rPr>
            <w:rFonts w:ascii="Arial Narrow" w:hAnsi="Arial Narrow"/>
            <w:sz w:val="18"/>
            <w:szCs w:val="18"/>
          </w:rPr>
          <w:t>1 m</w:t>
        </w:r>
        <w:r w:rsidRPr="002E05F7">
          <w:rPr>
            <w:rFonts w:ascii="Arial Narrow" w:hAnsi="Arial Narrow"/>
            <w:sz w:val="18"/>
            <w:szCs w:val="18"/>
            <w:vertAlign w:val="superscript"/>
          </w:rPr>
          <w:t>3</w:t>
        </w:r>
      </w:smartTag>
      <w:r w:rsidRPr="002E05F7">
        <w:rPr>
          <w:rFonts w:ascii="Arial Narrow" w:hAnsi="Arial Narrow"/>
          <w:sz w:val="18"/>
          <w:szCs w:val="18"/>
        </w:rPr>
        <w:t xml:space="preserve"> </w:t>
      </w:r>
    </w:p>
  </w:footnote>
  <w:footnote w:id="4">
    <w:p w:rsidR="00E4198C" w:rsidRPr="002E05F7" w:rsidRDefault="00E4198C" w:rsidP="00E4198C">
      <w:pPr>
        <w:pStyle w:val="Tekstprzypisudolnego"/>
        <w:ind w:left="-567"/>
        <w:rPr>
          <w:rFonts w:ascii="Arial Narrow" w:hAnsi="Arial Narrow"/>
          <w:sz w:val="18"/>
          <w:szCs w:val="18"/>
        </w:rPr>
      </w:pPr>
      <w:r w:rsidRPr="002E05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5F7">
        <w:rPr>
          <w:rFonts w:ascii="Arial Narrow" w:hAnsi="Arial Narrow"/>
          <w:sz w:val="18"/>
          <w:szCs w:val="18"/>
        </w:rPr>
        <w:t xml:space="preserve"> N</w:t>
      </w:r>
      <w:r w:rsidRPr="002E05F7">
        <w:rPr>
          <w:rFonts w:ascii="Arial Narrow" w:hAnsi="Arial Narrow"/>
          <w:bCs/>
          <w:sz w:val="18"/>
          <w:szCs w:val="18"/>
        </w:rPr>
        <w:t xml:space="preserve">ieczystości ciekłe  dostarczane  do stacji zlewnej z podlegają wyrywkowemu badaniu laboratoryjnemu na zawartość ładunku zanieczyszczeń wg wskaźnika </w:t>
      </w:r>
      <w:proofErr w:type="spellStart"/>
      <w:r w:rsidRPr="002E05F7">
        <w:rPr>
          <w:rFonts w:ascii="Arial Narrow" w:hAnsi="Arial Narrow"/>
          <w:bCs/>
          <w:sz w:val="18"/>
          <w:szCs w:val="18"/>
        </w:rPr>
        <w:t>ChZT</w:t>
      </w:r>
      <w:proofErr w:type="spellEnd"/>
      <w:r w:rsidRPr="002E05F7">
        <w:rPr>
          <w:rFonts w:ascii="Arial Narrow" w:hAnsi="Arial Narrow"/>
          <w:bCs/>
          <w:sz w:val="18"/>
          <w:szCs w:val="18"/>
        </w:rPr>
        <w:t>.</w:t>
      </w:r>
    </w:p>
  </w:footnote>
  <w:footnote w:id="5">
    <w:p w:rsidR="00E4198C" w:rsidRPr="002E05F7" w:rsidRDefault="00E4198C" w:rsidP="00E4198C">
      <w:pPr>
        <w:pStyle w:val="Tekstprzypisudolnego"/>
        <w:ind w:left="-567"/>
        <w:rPr>
          <w:rFonts w:ascii="Arial Narrow" w:hAnsi="Arial Narrow"/>
          <w:b/>
          <w:bCs/>
          <w:sz w:val="18"/>
          <w:szCs w:val="18"/>
        </w:rPr>
      </w:pPr>
      <w:r w:rsidRPr="002E05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5F7">
        <w:rPr>
          <w:rFonts w:ascii="Arial Narrow" w:hAnsi="Arial Narrow"/>
          <w:sz w:val="18"/>
          <w:szCs w:val="18"/>
        </w:rPr>
        <w:t xml:space="preserve"> </w:t>
      </w:r>
      <w:r w:rsidRPr="002E05F7">
        <w:rPr>
          <w:rFonts w:ascii="Arial Narrow" w:hAnsi="Arial Narrow"/>
          <w:bCs/>
          <w:sz w:val="18"/>
          <w:szCs w:val="18"/>
        </w:rPr>
        <w:t xml:space="preserve">Jeśli zawartość </w:t>
      </w:r>
      <w:proofErr w:type="spellStart"/>
      <w:r w:rsidRPr="002E05F7">
        <w:rPr>
          <w:rFonts w:ascii="Arial Narrow" w:hAnsi="Arial Narrow"/>
          <w:bCs/>
          <w:sz w:val="18"/>
          <w:szCs w:val="18"/>
        </w:rPr>
        <w:t>ChZT</w:t>
      </w:r>
      <w:proofErr w:type="spellEnd"/>
      <w:r w:rsidRPr="002E05F7">
        <w:rPr>
          <w:rFonts w:ascii="Arial Narrow" w:hAnsi="Arial Narrow"/>
          <w:bCs/>
          <w:sz w:val="18"/>
          <w:szCs w:val="18"/>
        </w:rPr>
        <w:t xml:space="preserve"> w nieczystościach ciekłych wynosi mniej niż 3000 </w:t>
      </w:r>
      <w:r w:rsidRPr="002E05F7">
        <w:rPr>
          <w:rFonts w:ascii="Arial Narrow" w:hAnsi="Arial Narrow"/>
          <w:sz w:val="18"/>
          <w:szCs w:val="18"/>
        </w:rPr>
        <w:t>mg O</w:t>
      </w:r>
      <w:r w:rsidRPr="002E05F7">
        <w:rPr>
          <w:rFonts w:ascii="Arial Narrow" w:hAnsi="Arial Narrow"/>
          <w:sz w:val="18"/>
          <w:szCs w:val="18"/>
          <w:vertAlign w:val="subscript"/>
        </w:rPr>
        <w:t>2</w:t>
      </w:r>
      <w:r w:rsidRPr="002E05F7">
        <w:rPr>
          <w:rFonts w:ascii="Arial Narrow" w:hAnsi="Arial Narrow"/>
          <w:sz w:val="18"/>
          <w:szCs w:val="18"/>
        </w:rPr>
        <w:t xml:space="preserve">/l koszt badania ponosi ZWiK Trzebiatów Sp. z o.o. Jeśli zawartość </w:t>
      </w:r>
      <w:proofErr w:type="spellStart"/>
      <w:r w:rsidRPr="002E05F7">
        <w:rPr>
          <w:rFonts w:ascii="Arial Narrow" w:hAnsi="Arial Narrow"/>
          <w:sz w:val="18"/>
          <w:szCs w:val="18"/>
        </w:rPr>
        <w:t>ChZT</w:t>
      </w:r>
      <w:proofErr w:type="spellEnd"/>
      <w:r w:rsidRPr="002E05F7">
        <w:rPr>
          <w:rFonts w:ascii="Arial Narrow" w:hAnsi="Arial Narrow"/>
          <w:sz w:val="18"/>
          <w:szCs w:val="18"/>
        </w:rPr>
        <w:t xml:space="preserve"> wynosi  powyżej tej normy koszt obciąża dostawcę ścieków.</w:t>
      </w:r>
      <w:r w:rsidRPr="002E05F7">
        <w:rPr>
          <w:rFonts w:ascii="Arial Narrow" w:hAnsi="Arial Narrow"/>
          <w:b/>
          <w:bCs/>
          <w:sz w:val="18"/>
          <w:szCs w:val="18"/>
        </w:rPr>
        <w:t xml:space="preserve"> </w:t>
      </w:r>
    </w:p>
  </w:footnote>
  <w:footnote w:id="6">
    <w:p w:rsidR="00E4198C" w:rsidRPr="002E05F7" w:rsidRDefault="00E4198C" w:rsidP="00E4198C">
      <w:pPr>
        <w:pStyle w:val="Tekstprzypisudolnego"/>
        <w:ind w:left="-510"/>
        <w:rPr>
          <w:rFonts w:ascii="Arial Narrow" w:hAnsi="Arial Narrow"/>
          <w:sz w:val="18"/>
          <w:szCs w:val="18"/>
        </w:rPr>
      </w:pPr>
      <w:r w:rsidRPr="002E05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5F7">
        <w:rPr>
          <w:rFonts w:ascii="Arial Narrow" w:hAnsi="Arial Narrow"/>
          <w:sz w:val="18"/>
          <w:szCs w:val="18"/>
        </w:rPr>
        <w:t xml:space="preserve"> Do kosztu usługi dolicza się w wypadku stwierdzenia konieczności przekazania osadów (w wyniku zawierania substancji niedozwolonych) do utylizacji specjalistycznym, uprawnionym zakładom - koszt przekazania i utylizacji</w:t>
      </w:r>
    </w:p>
  </w:footnote>
  <w:footnote w:id="7">
    <w:p w:rsidR="00E4198C" w:rsidRPr="002E05F7" w:rsidRDefault="00E4198C" w:rsidP="00E4198C">
      <w:pPr>
        <w:pStyle w:val="Tekstprzypisudolnego"/>
        <w:ind w:left="-510"/>
        <w:rPr>
          <w:rFonts w:ascii="Arial Narrow" w:hAnsi="Arial Narrow"/>
          <w:sz w:val="18"/>
          <w:szCs w:val="18"/>
        </w:rPr>
      </w:pPr>
      <w:r w:rsidRPr="002E05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5F7">
        <w:rPr>
          <w:rFonts w:ascii="Arial Narrow" w:hAnsi="Arial Narrow"/>
          <w:sz w:val="18"/>
          <w:szCs w:val="18"/>
        </w:rPr>
        <w:t xml:space="preserve"> Do kosztu usługi dolicza się w wypadku stwierdzenia konieczności przekazania osadów (w wyniku zawierania substancji niedozwolonych) do utylizacji specjalistycznym, uprawnionym zakładom - koszt przekazania i utylizacji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8C"/>
    <w:rsid w:val="000F2A31"/>
    <w:rsid w:val="00555C98"/>
    <w:rsid w:val="00650A8F"/>
    <w:rsid w:val="00E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C3388"/>
  <w15:chartTrackingRefBased/>
  <w15:docId w15:val="{5627EEDE-57F8-4B6B-A6D8-54E077A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198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19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1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2019-07-01T09:54:00Z</dcterms:created>
  <dcterms:modified xsi:type="dcterms:W3CDTF">2019-07-01T10:04:00Z</dcterms:modified>
</cp:coreProperties>
</file>