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57" w:rsidRPr="00442557" w:rsidRDefault="00442557" w:rsidP="00442557">
      <w:pPr>
        <w:jc w:val="center"/>
        <w:rPr>
          <w:rStyle w:val="Pogrubienie"/>
          <w:rFonts w:ascii="Arial Narrow" w:hAnsi="Arial Narrow" w:cs="Arial"/>
          <w:sz w:val="24"/>
          <w:szCs w:val="24"/>
        </w:rPr>
      </w:pPr>
      <w:r w:rsidRPr="00442557">
        <w:rPr>
          <w:rStyle w:val="Pogrubienie"/>
          <w:rFonts w:ascii="Arial Narrow" w:hAnsi="Arial Narrow" w:cs="Arial"/>
          <w:sz w:val="24"/>
          <w:szCs w:val="24"/>
        </w:rPr>
        <w:t>KOMUNIKAT</w:t>
      </w:r>
    </w:p>
    <w:p w:rsidR="00442557" w:rsidRDefault="00442557" w:rsidP="00442557">
      <w:pPr>
        <w:jc w:val="both"/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</w:pPr>
    </w:p>
    <w:p w:rsidR="00650A8F" w:rsidRPr="00442557" w:rsidRDefault="00442557" w:rsidP="00442557">
      <w:pPr>
        <w:jc w:val="both"/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</w:pP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>Zakład Wodociągów i Kanalizacji Trzebiatów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 Sp. z o.o. zawiadamia, że od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2 lipca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2019r. nastąpi zmiana wysokości cen i stawek opłat za zbiorowe zaopatrzenie w wodę i zbiorowe odprowadzanie ścieków. Zgodnie z taryfą zatwierdzoną na trzy lata, od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2 lipca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>2019r. będą obowiązywać stawki netto zawarte w tabelach w okresie od 13 do 24 miesiąca obowiązywania</w:t>
      </w:r>
      <w:r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taryfy zatwierdzonej decyzją z dnia </w:t>
      </w:r>
      <w:r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>14 czerwca 2018r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. znak: </w:t>
      </w:r>
      <w:r w:rsidRPr="00442557">
        <w:rPr>
          <w:rFonts w:ascii="Arial Narrow" w:hAnsi="Arial Narrow"/>
          <w:sz w:val="24"/>
          <w:szCs w:val="24"/>
        </w:rPr>
        <w:t>SZ.RET. 070.4.104.2018 MB.RN, Dyrektora Regionalnego Zarządu Gospodarki Wodnej w Szczecinie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 xml:space="preserve">Wody Polskie. Decyzje taryfowe zostały zamieszczone na stronie Biuletynu Informacji Publicznej </w:t>
      </w:r>
      <w:r w:rsidRPr="00442557">
        <w:rPr>
          <w:rStyle w:val="Pogrubienie"/>
          <w:rFonts w:ascii="Arial Narrow" w:hAnsi="Arial Narrow" w:cs="Arial"/>
          <w:b w:val="0"/>
          <w:bCs w:val="0"/>
          <w:sz w:val="24"/>
          <w:szCs w:val="24"/>
        </w:rPr>
        <w:t>RZGW w Szczecinie oraz na stronie internetowej ZWiK Trzebiatów sp. z o.o. w zakładce ceny wody i ścieków.</w:t>
      </w:r>
      <w:bookmarkStart w:id="0" w:name="_GoBack"/>
      <w:bookmarkEnd w:id="0"/>
    </w:p>
    <w:p w:rsidR="00442557" w:rsidRPr="00442557" w:rsidRDefault="00442557" w:rsidP="0044255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Arial Narrow" w:hAnsi="Arial Narrow"/>
          <w:color w:val="000000"/>
        </w:rPr>
      </w:pPr>
      <w:r w:rsidRPr="00442557">
        <w:rPr>
          <w:rFonts w:ascii="Arial Narrow" w:hAnsi="Arial Narrow"/>
          <w:color w:val="000000"/>
        </w:rPr>
        <w:t>Decyzja o zatwierdzeniu taryf.</w:t>
      </w:r>
    </w:p>
    <w:p w:rsidR="00442557" w:rsidRPr="00442557" w:rsidRDefault="00442557" w:rsidP="0044255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4" w:history="1">
        <w:r w:rsidRPr="00442557">
          <w:rPr>
            <w:rStyle w:val="Hipercze"/>
            <w:rFonts w:ascii="inherit" w:hAnsi="inherit"/>
            <w:color w:val="248CC8"/>
            <w:sz w:val="22"/>
            <w:szCs w:val="22"/>
            <w:bdr w:val="none" w:sz="0" w:space="0" w:color="auto" w:frame="1"/>
          </w:rPr>
          <w:t>https://wodypolskie.bip.gov.pl/rzgw-w-szczecinie-taryfy/decyzja-sz-ret-070-4-104-2018-mb-rn.html</w:t>
        </w:r>
      </w:hyperlink>
    </w:p>
    <w:p w:rsidR="00442557" w:rsidRDefault="00442557"/>
    <w:sectPr w:rsidR="0044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7"/>
    <w:rsid w:val="000F2A31"/>
    <w:rsid w:val="00442557"/>
    <w:rsid w:val="006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84F8"/>
  <w15:chartTrackingRefBased/>
  <w15:docId w15:val="{237F23B1-4A71-4119-9E00-F8B130B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25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dypolskie.bip.gov.pl/rzgw-w-szczecinie-taryfy/decyzja-sz-ret-070-4-104-2018-mb-r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2019-06-28T06:11:00Z</dcterms:created>
  <dcterms:modified xsi:type="dcterms:W3CDTF">2019-06-28T06:20:00Z</dcterms:modified>
</cp:coreProperties>
</file>