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83" w:rsidRDefault="00B83083" w:rsidP="00B83083">
      <w:pPr>
        <w:pStyle w:val="Tytu"/>
        <w:rPr>
          <w:rFonts w:ascii="Arial Narrow" w:hAnsi="Arial Narrow"/>
          <w:b/>
          <w:sz w:val="28"/>
          <w:szCs w:val="28"/>
        </w:rPr>
      </w:pPr>
    </w:p>
    <w:p w:rsidR="00B83083" w:rsidRPr="00F01F57" w:rsidRDefault="00B83083" w:rsidP="00B83083">
      <w:pPr>
        <w:pStyle w:val="Tytu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01F57">
        <w:rPr>
          <w:rFonts w:ascii="Arial Narrow" w:hAnsi="Arial Narrow"/>
          <w:b/>
          <w:sz w:val="28"/>
          <w:szCs w:val="28"/>
        </w:rPr>
        <w:t>Zakład Wodociągów i Kanalizacji Trzebiatów Sp. z o.o.</w:t>
      </w:r>
    </w:p>
    <w:p w:rsidR="00B83083" w:rsidRPr="00F01F57" w:rsidRDefault="00B83083" w:rsidP="00B83083">
      <w:pPr>
        <w:pStyle w:val="Tytu"/>
        <w:rPr>
          <w:rFonts w:ascii="Arial Narrow" w:hAnsi="Arial Narrow"/>
          <w:b/>
          <w:sz w:val="28"/>
          <w:szCs w:val="28"/>
        </w:rPr>
      </w:pPr>
      <w:r w:rsidRPr="00F01F57">
        <w:rPr>
          <w:rFonts w:ascii="Arial Narrow" w:hAnsi="Arial Narrow"/>
          <w:b/>
          <w:sz w:val="28"/>
          <w:szCs w:val="28"/>
        </w:rPr>
        <w:t xml:space="preserve"> z siedzibą w Chełmie Gryfickim 7, 72 – 320 Trzebiatów</w:t>
      </w:r>
    </w:p>
    <w:p w:rsidR="00B83083" w:rsidRPr="00F01F57" w:rsidRDefault="00B83083" w:rsidP="00B83083">
      <w:pPr>
        <w:jc w:val="center"/>
        <w:rPr>
          <w:rFonts w:ascii="Arial Narrow" w:hAnsi="Arial Narrow"/>
          <w:b/>
          <w:i/>
          <w:sz w:val="24"/>
        </w:rPr>
      </w:pPr>
    </w:p>
    <w:p w:rsidR="00B83083" w:rsidRPr="00F01F57" w:rsidRDefault="00B83083" w:rsidP="00B83083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F01F57">
        <w:rPr>
          <w:rFonts w:ascii="Arial Narrow" w:hAnsi="Arial Narrow"/>
          <w:b/>
          <w:i/>
          <w:sz w:val="36"/>
          <w:szCs w:val="36"/>
        </w:rPr>
        <w:t>ogłasza</w:t>
      </w:r>
    </w:p>
    <w:p w:rsidR="00B83083" w:rsidRPr="00F01F57" w:rsidRDefault="00B83083" w:rsidP="00B83083">
      <w:pPr>
        <w:jc w:val="center"/>
        <w:rPr>
          <w:rFonts w:ascii="Arial Narrow" w:hAnsi="Arial Narrow"/>
          <w:b/>
          <w:i/>
          <w:sz w:val="24"/>
        </w:rPr>
      </w:pPr>
    </w:p>
    <w:p w:rsidR="00B83083" w:rsidRPr="00F01F57" w:rsidRDefault="00B83083" w:rsidP="00B83083">
      <w:pPr>
        <w:pStyle w:val="Default"/>
        <w:ind w:firstLine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</w:t>
      </w:r>
      <w:r w:rsidRPr="00F01F57">
        <w:rPr>
          <w:rFonts w:ascii="Arial Narrow" w:hAnsi="Arial Narrow" w:cs="Times New Roman"/>
          <w:sz w:val="22"/>
          <w:szCs w:val="22"/>
        </w:rPr>
        <w:t xml:space="preserve">a podstawie art. 24 ust. </w:t>
      </w:r>
      <w:r>
        <w:rPr>
          <w:rFonts w:ascii="Arial Narrow" w:hAnsi="Arial Narrow" w:cs="Times New Roman"/>
          <w:sz w:val="22"/>
          <w:szCs w:val="22"/>
        </w:rPr>
        <w:t>5 i 7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F01F57">
        <w:rPr>
          <w:rFonts w:ascii="Arial Narrow" w:hAnsi="Arial Narrow" w:cs="Times New Roman"/>
          <w:sz w:val="22"/>
          <w:szCs w:val="22"/>
        </w:rPr>
        <w:t>ustawy z dnia 7 czerwca 2001 r. o zbiorowym zaopatrzeniu w wodę i zbiorowym odprowadzaniu ścieków (</w:t>
      </w:r>
      <w:r>
        <w:rPr>
          <w:rFonts w:ascii="Arial Narrow" w:hAnsi="Arial Narrow" w:cs="Times New Roman"/>
          <w:sz w:val="22"/>
          <w:szCs w:val="22"/>
        </w:rPr>
        <w:t xml:space="preserve">tekst jednolity </w:t>
      </w:r>
      <w:r w:rsidRPr="00F01F57">
        <w:rPr>
          <w:rFonts w:ascii="Arial Narrow" w:hAnsi="Arial Narrow" w:cs="Times New Roman"/>
          <w:sz w:val="22"/>
          <w:szCs w:val="22"/>
        </w:rPr>
        <w:t>Dz. U. z</w:t>
      </w:r>
      <w:r w:rsidRPr="00501237">
        <w:rPr>
          <w:rFonts w:ascii="Arial Narrow" w:hAnsi="Arial Narrow" w:cs="Times New Roman"/>
          <w:color w:val="auto"/>
          <w:sz w:val="22"/>
          <w:szCs w:val="22"/>
        </w:rPr>
        <w:t xml:space="preserve"> 2015 poz</w:t>
      </w:r>
      <w:r>
        <w:rPr>
          <w:rFonts w:ascii="Arial Narrow" w:hAnsi="Arial Narrow" w:cs="Times New Roman"/>
          <w:color w:val="auto"/>
          <w:sz w:val="22"/>
          <w:szCs w:val="22"/>
        </w:rPr>
        <w:t>.</w:t>
      </w:r>
      <w:r w:rsidRPr="00501237">
        <w:rPr>
          <w:rFonts w:ascii="Arial Narrow" w:hAnsi="Arial Narrow" w:cs="Times New Roman"/>
          <w:color w:val="auto"/>
          <w:sz w:val="22"/>
          <w:szCs w:val="22"/>
        </w:rPr>
        <w:t xml:space="preserve"> 139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, zm. </w:t>
      </w:r>
      <w:r w:rsidRPr="00F01F57">
        <w:rPr>
          <w:rFonts w:ascii="Arial Narrow" w:hAnsi="Arial Narrow" w:cs="Times New Roman"/>
          <w:sz w:val="22"/>
          <w:szCs w:val="22"/>
        </w:rPr>
        <w:t>Dz. U. z</w:t>
      </w:r>
      <w:r w:rsidRPr="00501237">
        <w:rPr>
          <w:rFonts w:ascii="Arial Narrow" w:hAnsi="Arial Narrow" w:cs="Times New Roman"/>
          <w:color w:val="auto"/>
          <w:sz w:val="22"/>
          <w:szCs w:val="22"/>
        </w:rPr>
        <w:t xml:space="preserve"> 2015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poz. 1893</w:t>
      </w:r>
      <w:r w:rsidRPr="00F01F57">
        <w:rPr>
          <w:rFonts w:ascii="Arial Narrow" w:hAnsi="Arial Narrow" w:cs="Times New Roman"/>
          <w:sz w:val="22"/>
          <w:szCs w:val="22"/>
        </w:rPr>
        <w:t>),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F01F57">
        <w:rPr>
          <w:rFonts w:ascii="Arial Narrow" w:hAnsi="Arial Narrow" w:cs="Times New Roman"/>
          <w:bCs/>
          <w:sz w:val="22"/>
          <w:szCs w:val="22"/>
        </w:rPr>
        <w:t xml:space="preserve">- </w:t>
      </w:r>
      <w:r>
        <w:rPr>
          <w:rFonts w:ascii="Arial Narrow" w:hAnsi="Arial Narrow" w:cs="Times New Roman"/>
          <w:b/>
          <w:sz w:val="22"/>
          <w:szCs w:val="22"/>
        </w:rPr>
        <w:t>z dniem 1 maja 2017</w:t>
      </w:r>
      <w:r>
        <w:rPr>
          <w:rFonts w:ascii="Arial Narrow" w:hAnsi="Arial Narrow" w:cs="Times New Roman"/>
          <w:b/>
          <w:sz w:val="22"/>
          <w:szCs w:val="22"/>
        </w:rPr>
        <w:t xml:space="preserve"> r</w:t>
      </w:r>
      <w:r w:rsidRPr="00F01F57">
        <w:rPr>
          <w:rFonts w:ascii="Arial Narrow" w:hAnsi="Arial Narrow" w:cs="Times New Roman"/>
          <w:b/>
          <w:sz w:val="22"/>
          <w:szCs w:val="22"/>
        </w:rPr>
        <w:t>oku,</w:t>
      </w:r>
      <w:r w:rsidRPr="00F01F57">
        <w:rPr>
          <w:rFonts w:ascii="Arial Narrow" w:hAnsi="Arial Narrow" w:cs="Times New Roman"/>
          <w:sz w:val="22"/>
          <w:szCs w:val="22"/>
        </w:rPr>
        <w:t xml:space="preserve"> taryfy opłat za zbiorowe zaopatrywanie  w wodę i zbiorowe odprowadzanie ścieków  wynoszą odpowiednio:</w:t>
      </w:r>
    </w:p>
    <w:p w:rsidR="00B83083" w:rsidRPr="00F01F57" w:rsidRDefault="00B83083" w:rsidP="00B83083">
      <w:pPr>
        <w:jc w:val="both"/>
        <w:rPr>
          <w:rFonts w:ascii="Arial Narrow" w:hAnsi="Arial Narrow"/>
        </w:rPr>
      </w:pPr>
    </w:p>
    <w:p w:rsidR="00B83083" w:rsidRDefault="00B83083" w:rsidP="00B83083">
      <w:pPr>
        <w:pStyle w:val="Tekstpodstawowy"/>
        <w:spacing w:line="360" w:lineRule="auto"/>
        <w:rPr>
          <w:rFonts w:ascii="Arial Narrow" w:hAnsi="Arial Narrow"/>
          <w:b/>
          <w:spacing w:val="20"/>
        </w:rPr>
      </w:pPr>
      <w:r w:rsidRPr="00F01F57">
        <w:rPr>
          <w:rFonts w:ascii="Arial Narrow" w:hAnsi="Arial Narrow"/>
          <w:b/>
          <w:spacing w:val="20"/>
        </w:rPr>
        <w:t>Tabela nr 1. Wysokość taryf za zbiorowe zaopatrzenie w wodę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051"/>
        <w:gridCol w:w="1560"/>
        <w:gridCol w:w="1209"/>
        <w:gridCol w:w="1343"/>
      </w:tblGrid>
      <w:tr w:rsidR="00B83083" w:rsidRPr="00C316C4" w:rsidTr="00C53F84">
        <w:tc>
          <w:tcPr>
            <w:tcW w:w="637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Grupa odbiorców</w:t>
            </w:r>
          </w:p>
        </w:tc>
        <w:tc>
          <w:tcPr>
            <w:tcW w:w="2051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1560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Jednostka miary</w:t>
            </w:r>
          </w:p>
        </w:tc>
        <w:tc>
          <w:tcPr>
            <w:tcW w:w="1209" w:type="dxa"/>
            <w:vAlign w:val="center"/>
          </w:tcPr>
          <w:p w:rsidR="00B83083" w:rsidRPr="00D50F61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D50F61">
              <w:rPr>
                <w:b/>
                <w:sz w:val="20"/>
              </w:rPr>
              <w:t>Cena netto</w:t>
            </w:r>
          </w:p>
        </w:tc>
        <w:tc>
          <w:tcPr>
            <w:tcW w:w="1343" w:type="dxa"/>
            <w:vAlign w:val="center"/>
          </w:tcPr>
          <w:p w:rsidR="00B83083" w:rsidRPr="00D50F61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D50F61">
              <w:rPr>
                <w:b/>
                <w:sz w:val="20"/>
              </w:rPr>
              <w:t xml:space="preserve">Cena brutto </w:t>
            </w:r>
            <w:r w:rsidRPr="00D50F61">
              <w:rPr>
                <w:b/>
                <w:sz w:val="16"/>
              </w:rPr>
              <w:t>(przy 8 % VAT)</w:t>
            </w:r>
          </w:p>
        </w:tc>
      </w:tr>
      <w:tr w:rsidR="00B83083" w:rsidRPr="00C316C4" w:rsidTr="00C53F84">
        <w:tc>
          <w:tcPr>
            <w:tcW w:w="637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2</w:t>
            </w:r>
          </w:p>
        </w:tc>
        <w:tc>
          <w:tcPr>
            <w:tcW w:w="2051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83083" w:rsidRPr="00C316C4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C316C4">
              <w:rPr>
                <w:b/>
                <w:sz w:val="20"/>
              </w:rPr>
              <w:t>4</w:t>
            </w:r>
          </w:p>
        </w:tc>
        <w:tc>
          <w:tcPr>
            <w:tcW w:w="1209" w:type="dxa"/>
            <w:vAlign w:val="center"/>
          </w:tcPr>
          <w:p w:rsidR="00B83083" w:rsidRPr="00D50F61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D50F61">
              <w:rPr>
                <w:b/>
                <w:sz w:val="20"/>
              </w:rPr>
              <w:t>5</w:t>
            </w:r>
          </w:p>
        </w:tc>
        <w:tc>
          <w:tcPr>
            <w:tcW w:w="1343" w:type="dxa"/>
            <w:vAlign w:val="center"/>
          </w:tcPr>
          <w:p w:rsidR="00B83083" w:rsidRPr="00D50F61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 w:rsidRPr="00D50F61">
              <w:rPr>
                <w:b/>
                <w:sz w:val="20"/>
              </w:rPr>
              <w:t>6</w:t>
            </w:r>
          </w:p>
        </w:tc>
      </w:tr>
      <w:tr w:rsidR="00B83083" w:rsidRPr="00C316C4" w:rsidTr="00C53F84">
        <w:tc>
          <w:tcPr>
            <w:tcW w:w="637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B83083" w:rsidRPr="00C316C4" w:rsidRDefault="00B83083" w:rsidP="00C53F84">
            <w:pPr>
              <w:pStyle w:val="Tekstpodstawowy"/>
              <w:jc w:val="left"/>
              <w:rPr>
                <w:sz w:val="20"/>
              </w:rPr>
            </w:pPr>
            <w:r w:rsidRPr="00C316C4">
              <w:rPr>
                <w:sz w:val="20"/>
              </w:rPr>
              <w:t>Odbiorcy rozliczani za ilość dostarczonej wody ustaloną w oparciu o wskazania wodomierza głównego lub wskazania wodomierza dodatkowego mierzącego ilość wody bezpowrotnie zużytej</w:t>
            </w:r>
          </w:p>
        </w:tc>
        <w:tc>
          <w:tcPr>
            <w:tcW w:w="2051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cena za m</w:t>
            </w:r>
            <w:r w:rsidRPr="00C316C4">
              <w:rPr>
                <w:sz w:val="20"/>
                <w:vertAlign w:val="superscript"/>
              </w:rPr>
              <w:t xml:space="preserve">3 </w:t>
            </w:r>
            <w:r w:rsidRPr="00C316C4">
              <w:rPr>
                <w:sz w:val="20"/>
              </w:rPr>
              <w:t>dostarczonej wody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stawka opłaty abonamentowej</w:t>
            </w:r>
          </w:p>
        </w:tc>
        <w:tc>
          <w:tcPr>
            <w:tcW w:w="1560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  <w:r w:rsidRPr="00C316C4">
              <w:rPr>
                <w:sz w:val="20"/>
              </w:rPr>
              <w:t>zł/m</w:t>
            </w:r>
            <w:r w:rsidRPr="00C316C4">
              <w:rPr>
                <w:sz w:val="20"/>
                <w:vertAlign w:val="superscript"/>
              </w:rPr>
              <w:t>3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zł/odbiorca/</w:t>
            </w:r>
            <w:r>
              <w:rPr>
                <w:sz w:val="20"/>
              </w:rPr>
              <w:t xml:space="preserve">okres rozliczeniowy - </w:t>
            </w:r>
            <w:r w:rsidRPr="00B83083">
              <w:rPr>
                <w:b/>
                <w:sz w:val="20"/>
              </w:rPr>
              <w:t>co 2 miesiące</w:t>
            </w:r>
          </w:p>
        </w:tc>
        <w:tc>
          <w:tcPr>
            <w:tcW w:w="1209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3,29</w:t>
            </w: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13,17</w:t>
            </w:r>
          </w:p>
        </w:tc>
        <w:tc>
          <w:tcPr>
            <w:tcW w:w="1343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3,55</w:t>
            </w: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14,22</w:t>
            </w:r>
          </w:p>
        </w:tc>
      </w:tr>
      <w:tr w:rsidR="00B83083" w:rsidRPr="00C316C4" w:rsidTr="00C53F84">
        <w:tc>
          <w:tcPr>
            <w:tcW w:w="637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B83083" w:rsidRPr="00C316C4" w:rsidRDefault="00B83083" w:rsidP="00C53F84">
            <w:pPr>
              <w:pStyle w:val="Tekstpodstawowy"/>
              <w:jc w:val="left"/>
              <w:rPr>
                <w:sz w:val="20"/>
              </w:rPr>
            </w:pPr>
            <w:r w:rsidRPr="00C316C4">
              <w:rPr>
                <w:sz w:val="20"/>
              </w:rPr>
              <w:t>Odbiorcy rozliczani na podstawie przepisów dotyczących przeciętnych norm zużycia wody</w:t>
            </w:r>
          </w:p>
        </w:tc>
        <w:tc>
          <w:tcPr>
            <w:tcW w:w="2051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cena za m</w:t>
            </w:r>
            <w:r w:rsidRPr="00C316C4">
              <w:rPr>
                <w:sz w:val="20"/>
                <w:vertAlign w:val="superscript"/>
              </w:rPr>
              <w:t xml:space="preserve">3 </w:t>
            </w:r>
            <w:r w:rsidRPr="00C316C4">
              <w:rPr>
                <w:sz w:val="20"/>
              </w:rPr>
              <w:t>dostarczonej wody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stawka opłaty abonamentowej</w:t>
            </w:r>
          </w:p>
        </w:tc>
        <w:tc>
          <w:tcPr>
            <w:tcW w:w="1560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  <w:r w:rsidRPr="00C316C4">
              <w:rPr>
                <w:sz w:val="20"/>
              </w:rPr>
              <w:t>zł/m</w:t>
            </w:r>
            <w:r w:rsidRPr="00C316C4">
              <w:rPr>
                <w:sz w:val="20"/>
                <w:vertAlign w:val="superscript"/>
              </w:rPr>
              <w:t>3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zł/odbiorca/okres rozliczeniowy - </w:t>
            </w:r>
            <w:r w:rsidRPr="00B83083">
              <w:rPr>
                <w:b/>
                <w:sz w:val="20"/>
              </w:rPr>
              <w:t>co 2 miesiące</w:t>
            </w:r>
          </w:p>
        </w:tc>
        <w:tc>
          <w:tcPr>
            <w:tcW w:w="1209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3,29</w:t>
            </w: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9,53</w:t>
            </w:r>
          </w:p>
        </w:tc>
        <w:tc>
          <w:tcPr>
            <w:tcW w:w="1343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3,55</w:t>
            </w: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10,29</w:t>
            </w:r>
          </w:p>
        </w:tc>
      </w:tr>
      <w:tr w:rsidR="00B83083" w:rsidRPr="00C316C4" w:rsidTr="00C53F84">
        <w:tc>
          <w:tcPr>
            <w:tcW w:w="637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3.</w:t>
            </w:r>
          </w:p>
        </w:tc>
        <w:tc>
          <w:tcPr>
            <w:tcW w:w="2410" w:type="dxa"/>
          </w:tcPr>
          <w:p w:rsidR="00B83083" w:rsidRPr="00C316C4" w:rsidRDefault="00B83083" w:rsidP="00C53F84">
            <w:pPr>
              <w:pStyle w:val="Tekstpodstawowy"/>
              <w:jc w:val="left"/>
              <w:rPr>
                <w:sz w:val="20"/>
              </w:rPr>
            </w:pPr>
            <w:r w:rsidRPr="00C316C4">
              <w:rPr>
                <w:sz w:val="20"/>
              </w:rPr>
              <w:t>Gmina rozliczana za wodę pobraną z publicznych studni i zdrojów ulicznych, wodę zużytą do zasilania publicznych fontann i na cele przeciwpożarowe oraz do zraszania publicznych ulic i terenów zielonych</w:t>
            </w:r>
          </w:p>
        </w:tc>
        <w:tc>
          <w:tcPr>
            <w:tcW w:w="2051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C316C4">
              <w:rPr>
                <w:sz w:val="20"/>
              </w:rPr>
              <w:t>cena za m</w:t>
            </w:r>
            <w:r w:rsidRPr="00C316C4">
              <w:rPr>
                <w:sz w:val="20"/>
                <w:vertAlign w:val="superscript"/>
              </w:rPr>
              <w:t xml:space="preserve">3 </w:t>
            </w:r>
            <w:r w:rsidRPr="00C316C4">
              <w:rPr>
                <w:sz w:val="20"/>
              </w:rPr>
              <w:t>dostarczonej wody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  <w:p w:rsidR="00B83083" w:rsidRPr="00C316C4" w:rsidRDefault="00B83083" w:rsidP="00C53F84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  <w:vertAlign w:val="superscript"/>
              </w:rPr>
            </w:pPr>
            <w:r w:rsidRPr="00C316C4">
              <w:rPr>
                <w:sz w:val="20"/>
              </w:rPr>
              <w:t>zł/m</w:t>
            </w:r>
            <w:r w:rsidRPr="00C316C4">
              <w:rPr>
                <w:sz w:val="20"/>
                <w:vertAlign w:val="superscript"/>
              </w:rPr>
              <w:t>3</w:t>
            </w:r>
          </w:p>
          <w:p w:rsidR="00B83083" w:rsidRPr="00C316C4" w:rsidRDefault="00B83083" w:rsidP="00C53F84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3,29</w:t>
            </w:r>
          </w:p>
        </w:tc>
        <w:tc>
          <w:tcPr>
            <w:tcW w:w="1343" w:type="dxa"/>
          </w:tcPr>
          <w:p w:rsidR="00B83083" w:rsidRP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 w:rsidRPr="00B83083">
              <w:rPr>
                <w:sz w:val="20"/>
              </w:rPr>
              <w:t>3,55</w:t>
            </w:r>
          </w:p>
        </w:tc>
      </w:tr>
    </w:tbl>
    <w:p w:rsidR="00B83083" w:rsidRDefault="00B83083" w:rsidP="00B83083">
      <w:pPr>
        <w:pStyle w:val="Tekstpodstawowy"/>
        <w:spacing w:line="360" w:lineRule="auto"/>
        <w:rPr>
          <w:rFonts w:ascii="Arial Narrow" w:hAnsi="Arial Narrow"/>
          <w:b/>
          <w:spacing w:val="20"/>
        </w:rPr>
      </w:pPr>
    </w:p>
    <w:p w:rsidR="00B83083" w:rsidRDefault="00B83083" w:rsidP="00B83083">
      <w:pPr>
        <w:pStyle w:val="Tekstpodstawowy"/>
        <w:spacing w:line="360" w:lineRule="auto"/>
        <w:rPr>
          <w:rFonts w:ascii="Arial Narrow" w:hAnsi="Arial Narrow"/>
          <w:b/>
          <w:spacing w:val="20"/>
        </w:rPr>
      </w:pPr>
      <w:r w:rsidRPr="00F01F57">
        <w:rPr>
          <w:rFonts w:ascii="Arial Narrow" w:hAnsi="Arial Narrow"/>
          <w:b/>
          <w:spacing w:val="20"/>
        </w:rPr>
        <w:t>Tabela nr 2. Wysokość taryf za zbiorowe odprowadzanie ścieków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268"/>
        <w:gridCol w:w="1276"/>
        <w:gridCol w:w="1276"/>
        <w:gridCol w:w="1343"/>
      </w:tblGrid>
      <w:tr w:rsidR="00B83083" w:rsidTr="00B8308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Taryfowa grupa odbiorców</w:t>
            </w:r>
          </w:p>
        </w:tc>
        <w:tc>
          <w:tcPr>
            <w:tcW w:w="2268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1276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</w:t>
            </w:r>
          </w:p>
        </w:tc>
        <w:tc>
          <w:tcPr>
            <w:tcW w:w="1343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  <w:r>
              <w:rPr>
                <w:b/>
                <w:sz w:val="16"/>
              </w:rPr>
              <w:t>(przy 8 % VAT)</w:t>
            </w:r>
          </w:p>
        </w:tc>
      </w:tr>
      <w:tr w:rsidR="00B83083" w:rsidTr="00B8308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43" w:type="dxa"/>
            <w:vAlign w:val="center"/>
          </w:tcPr>
          <w:p w:rsidR="00B83083" w:rsidRDefault="00B83083" w:rsidP="00C53F8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B83083" w:rsidTr="00B8308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B83083" w:rsidRDefault="00B83083" w:rsidP="00C53F84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Gospodarstwa domowe,  przemysłowi odbiorcy usług i inni</w:t>
            </w:r>
          </w:p>
        </w:tc>
        <w:tc>
          <w:tcPr>
            <w:tcW w:w="2268" w:type="dxa"/>
          </w:tcPr>
          <w:p w:rsid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cena za m</w:t>
            </w:r>
            <w:r>
              <w:rPr>
                <w:sz w:val="20"/>
                <w:vertAlign w:val="superscript"/>
              </w:rPr>
              <w:t xml:space="preserve">3 </w:t>
            </w:r>
            <w:r>
              <w:rPr>
                <w:sz w:val="20"/>
              </w:rPr>
              <w:t>odprowadzanych ścieków</w:t>
            </w:r>
          </w:p>
        </w:tc>
        <w:tc>
          <w:tcPr>
            <w:tcW w:w="1276" w:type="dxa"/>
          </w:tcPr>
          <w:p w:rsid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zł/m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5,93</w:t>
            </w:r>
          </w:p>
        </w:tc>
        <w:tc>
          <w:tcPr>
            <w:tcW w:w="1343" w:type="dxa"/>
          </w:tcPr>
          <w:p w:rsidR="00B83083" w:rsidRDefault="00B83083" w:rsidP="00C53F8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</w:tr>
    </w:tbl>
    <w:p w:rsidR="00B83083" w:rsidRDefault="00B83083" w:rsidP="00B83083">
      <w:pPr>
        <w:pStyle w:val="Tekstpodstawowy"/>
        <w:jc w:val="center"/>
        <w:rPr>
          <w:b/>
          <w:spacing w:val="20"/>
        </w:rPr>
      </w:pPr>
    </w:p>
    <w:p w:rsidR="00B83083" w:rsidRDefault="00B83083" w:rsidP="00B83083">
      <w:pPr>
        <w:pStyle w:val="Tekstpodstawowy"/>
        <w:jc w:val="center"/>
        <w:rPr>
          <w:spacing w:val="20"/>
        </w:rPr>
      </w:pPr>
      <w:r w:rsidRPr="00887450">
        <w:rPr>
          <w:b/>
          <w:spacing w:val="20"/>
        </w:rPr>
        <w:t>W/w taryfy obowiązują od dnia 01 maja 20</w:t>
      </w:r>
      <w:r>
        <w:rPr>
          <w:b/>
          <w:spacing w:val="20"/>
        </w:rPr>
        <w:t>1</w:t>
      </w:r>
      <w:r>
        <w:rPr>
          <w:b/>
          <w:spacing w:val="20"/>
        </w:rPr>
        <w:t>7</w:t>
      </w:r>
      <w:r>
        <w:rPr>
          <w:b/>
          <w:spacing w:val="20"/>
        </w:rPr>
        <w:t>r.</w:t>
      </w:r>
      <w:r w:rsidRPr="00887450">
        <w:rPr>
          <w:b/>
          <w:spacing w:val="20"/>
        </w:rPr>
        <w:t xml:space="preserve">  do dnia 30 kwietnia 201</w:t>
      </w:r>
      <w:r>
        <w:rPr>
          <w:b/>
          <w:spacing w:val="20"/>
        </w:rPr>
        <w:t>8</w:t>
      </w:r>
      <w:r>
        <w:rPr>
          <w:b/>
          <w:spacing w:val="20"/>
        </w:rPr>
        <w:t>r.</w:t>
      </w:r>
    </w:p>
    <w:p w:rsidR="00B83083" w:rsidRDefault="00B83083" w:rsidP="00B83083">
      <w:pPr>
        <w:pStyle w:val="Tekstpodstawowy2"/>
      </w:pPr>
    </w:p>
    <w:p w:rsidR="00B83083" w:rsidRDefault="00B83083" w:rsidP="00B83083">
      <w:pPr>
        <w:pStyle w:val="Tekstpodstawowy2"/>
      </w:pPr>
      <w:r>
        <w:t>Do cen i stawek określonych w kolumnie 5  doliczono  podatek VAT w wysokości określonej w przepisach ustawy z dnia 11 marca 2004 r. o podatku od towarów i usług (Dz. U. z dnia 26 sierpnia 2011 r. Nr 177, poz.1054 z p. zm.). Obecnie stawka podatku od towarów i usług, których dotyczy taryfa, wynosi 8%.</w:t>
      </w:r>
    </w:p>
    <w:p w:rsidR="00B83083" w:rsidRDefault="00B83083" w:rsidP="00B83083"/>
    <w:p w:rsidR="00B83083" w:rsidRDefault="00B83083" w:rsidP="00B83083"/>
    <w:p w:rsidR="00B83083" w:rsidRDefault="00B83083" w:rsidP="00B83083"/>
    <w:p w:rsidR="00650A8F" w:rsidRDefault="00650A8F"/>
    <w:sectPr w:rsidR="00650A8F" w:rsidSect="00303F51">
      <w:pgSz w:w="11906" w:h="16838"/>
      <w:pgMar w:top="89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83"/>
    <w:rsid w:val="00650A8F"/>
    <w:rsid w:val="00B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4CC4"/>
  <w15:chartTrackingRefBased/>
  <w15:docId w15:val="{4C1A901B-846E-421D-A50B-0CF1F79B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3083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308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83083"/>
    <w:pPr>
      <w:jc w:val="center"/>
    </w:pPr>
    <w:rPr>
      <w:i/>
      <w:sz w:val="24"/>
    </w:rPr>
  </w:style>
  <w:style w:type="character" w:customStyle="1" w:styleId="TytuZnak">
    <w:name w:val="Tytuł Znak"/>
    <w:basedOn w:val="Domylnaczcionkaakapitu"/>
    <w:link w:val="Tytu"/>
    <w:rsid w:val="00B8308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3083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B8308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Default">
    <w:name w:val="Default"/>
    <w:rsid w:val="00B83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2017-04-10T10:31:00Z</dcterms:created>
  <dcterms:modified xsi:type="dcterms:W3CDTF">2017-04-10T10:40:00Z</dcterms:modified>
</cp:coreProperties>
</file>